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FB455" w14:textId="77777777" w:rsidR="0032652B" w:rsidRPr="008836D1" w:rsidRDefault="008836D1" w:rsidP="008836D1">
      <w:pPr>
        <w:jc w:val="center"/>
        <w:rPr>
          <w:b/>
        </w:rPr>
      </w:pPr>
      <w:r w:rsidRPr="008836D1">
        <w:rPr>
          <w:b/>
        </w:rPr>
        <w:t>Department of Philosophy</w:t>
      </w:r>
    </w:p>
    <w:p w14:paraId="59B602A9" w14:textId="0238EC04" w:rsidR="008836D1" w:rsidRDefault="008836D1" w:rsidP="008836D1">
      <w:pPr>
        <w:jc w:val="center"/>
      </w:pPr>
      <w:r w:rsidRPr="008836D1">
        <w:rPr>
          <w:b/>
        </w:rPr>
        <w:t>Assessment Plan for</w:t>
      </w:r>
      <w:r w:rsidR="003C6C66">
        <w:rPr>
          <w:b/>
        </w:rPr>
        <w:t xml:space="preserve"> the</w:t>
      </w:r>
      <w:r w:rsidRPr="008836D1">
        <w:rPr>
          <w:b/>
        </w:rPr>
        <w:t xml:space="preserve"> PhD Program</w:t>
      </w:r>
    </w:p>
    <w:p w14:paraId="3690E8CF" w14:textId="77777777" w:rsidR="009611C8" w:rsidRDefault="009611C8" w:rsidP="008836D1"/>
    <w:p w14:paraId="704017C0" w14:textId="77777777" w:rsidR="008836D1" w:rsidRDefault="008836D1" w:rsidP="008836D1">
      <w:r w:rsidRPr="008836D1">
        <w:rPr>
          <w:b/>
        </w:rPr>
        <w:t>Goals for PhD Program</w:t>
      </w:r>
    </w:p>
    <w:p w14:paraId="65DC16AF" w14:textId="77777777" w:rsidR="008836D1" w:rsidRDefault="008836D1" w:rsidP="008836D1"/>
    <w:p w14:paraId="475F342E" w14:textId="77777777" w:rsidR="001C5B8F" w:rsidRDefault="001C5B8F" w:rsidP="001C5B8F">
      <w:pPr>
        <w:pStyle w:val="ListParagraph"/>
        <w:numPr>
          <w:ilvl w:val="0"/>
          <w:numId w:val="4"/>
        </w:numPr>
      </w:pPr>
      <w:r w:rsidRPr="001C5B8F">
        <w:rPr>
          <w:b/>
        </w:rPr>
        <w:t>Knowledge and Expertise</w:t>
      </w:r>
      <w:r>
        <w:rPr>
          <w:b/>
        </w:rPr>
        <w:t>:</w:t>
      </w:r>
      <w:r w:rsidRPr="001C5B8F">
        <w:rPr>
          <w:b/>
        </w:rPr>
        <w:t xml:space="preserve"> </w:t>
      </w:r>
      <w:r>
        <w:t>Students demonstrate in-depth knowledge and understanding of issues central to at least one philosophical area of specialization as well as demonstrating broad knowledge of the problems and research across several sub-fields of philosophy.</w:t>
      </w:r>
    </w:p>
    <w:p w14:paraId="2A61A52D" w14:textId="77777777" w:rsidR="001C5B8F" w:rsidRDefault="001C5B8F" w:rsidP="008836D1">
      <w:pPr>
        <w:pStyle w:val="ListParagraph"/>
        <w:numPr>
          <w:ilvl w:val="0"/>
          <w:numId w:val="4"/>
        </w:numPr>
      </w:pPr>
      <w:r w:rsidRPr="001C5B8F">
        <w:rPr>
          <w:b/>
        </w:rPr>
        <w:t>Research Competence</w:t>
      </w:r>
      <w:r>
        <w:rPr>
          <w:b/>
        </w:rPr>
        <w:t>:</w:t>
      </w:r>
      <w:r>
        <w:t xml:space="preserve"> Students conduct original, substantial, and publishable research in their chosen areas of specialization</w:t>
      </w:r>
      <w:r w:rsidR="001865EB">
        <w:t>.</w:t>
      </w:r>
    </w:p>
    <w:p w14:paraId="7F0A685D" w14:textId="77777777" w:rsidR="001865EB" w:rsidRDefault="001C5B8F" w:rsidP="008836D1">
      <w:pPr>
        <w:pStyle w:val="ListParagraph"/>
        <w:numPr>
          <w:ilvl w:val="0"/>
          <w:numId w:val="4"/>
        </w:numPr>
      </w:pPr>
      <w:r w:rsidRPr="001865EB">
        <w:rPr>
          <w:b/>
        </w:rPr>
        <w:t>Effective Communication</w:t>
      </w:r>
      <w:r w:rsidR="001865EB">
        <w:rPr>
          <w:b/>
        </w:rPr>
        <w:t>:</w:t>
      </w:r>
      <w:r>
        <w:t xml:space="preserve"> Students demonstrate</w:t>
      </w:r>
      <w:r w:rsidR="001865EB">
        <w:t xml:space="preserve"> the</w:t>
      </w:r>
      <w:r>
        <w:t xml:space="preserve"> ability to write and speak effectively to both professional and student audiences about issues in their fields of specialization and competence.</w:t>
      </w:r>
    </w:p>
    <w:p w14:paraId="4D52C0C1" w14:textId="77777777" w:rsidR="001C5B8F" w:rsidRDefault="00F722B1" w:rsidP="008836D1">
      <w:pPr>
        <w:pStyle w:val="ListParagraph"/>
        <w:numPr>
          <w:ilvl w:val="0"/>
          <w:numId w:val="4"/>
        </w:numPr>
      </w:pPr>
      <w:r>
        <w:rPr>
          <w:b/>
        </w:rPr>
        <w:t>Pedagogical Skills</w:t>
      </w:r>
      <w:r w:rsidR="001865EB">
        <w:rPr>
          <w:b/>
        </w:rPr>
        <w:t>:</w:t>
      </w:r>
      <w:r w:rsidR="001C5B8F">
        <w:t xml:space="preserve"> Students acquire and demonstrate pedagogical skills.</w:t>
      </w:r>
    </w:p>
    <w:p w14:paraId="7AB98773" w14:textId="5134DE05" w:rsidR="001865EB" w:rsidRDefault="001865EB" w:rsidP="001865EB">
      <w:pPr>
        <w:pStyle w:val="ListParagraph"/>
        <w:numPr>
          <w:ilvl w:val="0"/>
          <w:numId w:val="4"/>
        </w:numPr>
      </w:pPr>
      <w:r>
        <w:rPr>
          <w:b/>
        </w:rPr>
        <w:t>Professional Development:</w:t>
      </w:r>
      <w:r>
        <w:t xml:space="preserve"> Students complete a course of professional development training and</w:t>
      </w:r>
      <w:r w:rsidR="00D72707">
        <w:t xml:space="preserve"> prepare </w:t>
      </w:r>
      <w:r w:rsidR="00BB53AC">
        <w:t>to seek employment in academic or nonacademic careers</w:t>
      </w:r>
      <w:r>
        <w:t>.</w:t>
      </w:r>
    </w:p>
    <w:p w14:paraId="3A8E30BA" w14:textId="77777777" w:rsidR="001C5B8F" w:rsidRDefault="001C5B8F" w:rsidP="008836D1"/>
    <w:p w14:paraId="7BF02369" w14:textId="77777777" w:rsidR="00D72707" w:rsidRPr="00194958" w:rsidRDefault="00D72707" w:rsidP="00D72707">
      <w:pPr>
        <w:rPr>
          <w:b/>
        </w:rPr>
      </w:pPr>
      <w:bookmarkStart w:id="0" w:name="_GoBack"/>
      <w:bookmarkEnd w:id="0"/>
      <w:r>
        <w:rPr>
          <w:b/>
        </w:rPr>
        <w:t xml:space="preserve">Assessment Plan and </w:t>
      </w:r>
      <w:r w:rsidRPr="00194958">
        <w:rPr>
          <w:b/>
        </w:rPr>
        <w:t>Schedule</w:t>
      </w:r>
    </w:p>
    <w:p w14:paraId="468B7D2A" w14:textId="77777777" w:rsidR="00D72707" w:rsidRDefault="00D72707" w:rsidP="00D72707"/>
    <w:p w14:paraId="704D7E36" w14:textId="77777777" w:rsidR="00D72707" w:rsidRDefault="00D72707" w:rsidP="00D72707">
      <w:r>
        <w:t>All of our PhD students are reviewed</w:t>
      </w:r>
      <w:r w:rsidR="00BB53AC">
        <w:t xml:space="preserve"> every year</w:t>
      </w:r>
      <w:r>
        <w:t xml:space="preserve"> by a meeting of the faculty at the Annual Review of Graduate Students. This review will incorporate all of the following</w:t>
      </w:r>
      <w:r w:rsidR="00BB53AC">
        <w:t xml:space="preserve"> sources of</w:t>
      </w:r>
      <w:r>
        <w:t xml:space="preserve"> information:</w:t>
      </w:r>
    </w:p>
    <w:p w14:paraId="67EFC22B" w14:textId="77777777" w:rsidR="00D72707" w:rsidRDefault="00D72707" w:rsidP="00D72707"/>
    <w:p w14:paraId="73F8E2D4" w14:textId="4B9A9EB9" w:rsidR="00D72707" w:rsidRDefault="002237A2" w:rsidP="00D72707">
      <w:pPr>
        <w:pStyle w:val="ListParagraph"/>
        <w:numPr>
          <w:ilvl w:val="0"/>
          <w:numId w:val="3"/>
        </w:numPr>
      </w:pPr>
      <w:r>
        <w:t>F</w:t>
      </w:r>
      <w:r w:rsidR="00F722B1">
        <w:t>aculty reports on student</w:t>
      </w:r>
      <w:r w:rsidR="00D72707">
        <w:t xml:space="preserve"> performance in coursework</w:t>
      </w:r>
      <w:r>
        <w:t xml:space="preserve"> (i.e. Form As)</w:t>
      </w:r>
    </w:p>
    <w:p w14:paraId="2E22DED8" w14:textId="029300F3" w:rsidR="00D72707" w:rsidRDefault="00D72707" w:rsidP="00D72707">
      <w:pPr>
        <w:pStyle w:val="ListParagraph"/>
        <w:numPr>
          <w:ilvl w:val="0"/>
          <w:numId w:val="3"/>
        </w:numPr>
      </w:pPr>
      <w:r>
        <w:t>F</w:t>
      </w:r>
      <w:r w:rsidR="00F722B1">
        <w:t>aculty reports on student</w:t>
      </w:r>
      <w:r w:rsidR="002237A2">
        <w:t xml:space="preserve"> performance as Teaching A</w:t>
      </w:r>
      <w:r>
        <w:t>ssistant</w:t>
      </w:r>
      <w:r w:rsidR="002237A2">
        <w:t xml:space="preserve"> (i.e. Form </w:t>
      </w:r>
      <w:proofErr w:type="spellStart"/>
      <w:r w:rsidR="002237A2">
        <w:t>Bs</w:t>
      </w:r>
      <w:proofErr w:type="spellEnd"/>
      <w:r w:rsidR="002237A2">
        <w:t>)</w:t>
      </w:r>
    </w:p>
    <w:p w14:paraId="0ACBD9D1" w14:textId="4774DC49" w:rsidR="00D72707" w:rsidRDefault="00D72707" w:rsidP="00D72707">
      <w:pPr>
        <w:pStyle w:val="ListParagraph"/>
        <w:numPr>
          <w:ilvl w:val="0"/>
          <w:numId w:val="3"/>
        </w:numPr>
      </w:pPr>
      <w:r>
        <w:t>Rep</w:t>
      </w:r>
      <w:r w:rsidR="002237A2">
        <w:t>orts on the teaching performance of each Graduate I</w:t>
      </w:r>
      <w:r>
        <w:t>nstructor at least once every two years</w:t>
      </w:r>
      <w:r w:rsidR="002237A2">
        <w:t xml:space="preserve"> </w:t>
      </w:r>
      <w:r w:rsidR="002237A2">
        <w:t>from the Teaching Evaluation Committee</w:t>
      </w:r>
    </w:p>
    <w:p w14:paraId="496FD621" w14:textId="76F49A9F" w:rsidR="00D72707" w:rsidRDefault="00F722B1" w:rsidP="00D72707">
      <w:pPr>
        <w:pStyle w:val="ListParagraph"/>
        <w:numPr>
          <w:ilvl w:val="0"/>
          <w:numId w:val="3"/>
        </w:numPr>
      </w:pPr>
      <w:r>
        <w:t>Reports on each student’s</w:t>
      </w:r>
      <w:r w:rsidR="002237A2">
        <w:t xml:space="preserve"> performance in the candidacy e</w:t>
      </w:r>
      <w:r w:rsidR="00D72707">
        <w:t xml:space="preserve">xamination by the chair of the </w:t>
      </w:r>
      <w:r>
        <w:t xml:space="preserve">student’s candidacy examination </w:t>
      </w:r>
      <w:r w:rsidR="00D72707">
        <w:t>committee</w:t>
      </w:r>
    </w:p>
    <w:p w14:paraId="62769A76" w14:textId="77777777" w:rsidR="00D72707" w:rsidRDefault="00F722B1" w:rsidP="00D72707">
      <w:pPr>
        <w:pStyle w:val="ListParagraph"/>
        <w:numPr>
          <w:ilvl w:val="0"/>
          <w:numId w:val="3"/>
        </w:numPr>
      </w:pPr>
      <w:r>
        <w:t xml:space="preserve">Reports on each student’s </w:t>
      </w:r>
      <w:r w:rsidR="00D72707">
        <w:t xml:space="preserve">performance in the dissertation prospectus examination by the chair of the </w:t>
      </w:r>
      <w:r>
        <w:t xml:space="preserve">student’s dissertation prospectus examination </w:t>
      </w:r>
      <w:r w:rsidR="00D72707">
        <w:t>committee</w:t>
      </w:r>
    </w:p>
    <w:p w14:paraId="5EA567C4" w14:textId="49F154C4" w:rsidR="002237A2" w:rsidRDefault="002237A2" w:rsidP="002237A2">
      <w:pPr>
        <w:pStyle w:val="ListParagraph"/>
        <w:numPr>
          <w:ilvl w:val="0"/>
          <w:numId w:val="3"/>
        </w:numPr>
      </w:pPr>
      <w:r>
        <w:t>Reports on each student’s performance in the dissertation examination by the chair of the student’s dissertation examination committee</w:t>
      </w:r>
    </w:p>
    <w:p w14:paraId="7B107EF9" w14:textId="77777777" w:rsidR="00F722B1" w:rsidRDefault="00F722B1" w:rsidP="00F722B1">
      <w:pPr>
        <w:pStyle w:val="ListParagraph"/>
        <w:numPr>
          <w:ilvl w:val="0"/>
          <w:numId w:val="3"/>
        </w:numPr>
      </w:pPr>
      <w:r>
        <w:t>Reports on each student’s performance in the dissertation seminar by the faculty member in charge of the dissertation seminar</w:t>
      </w:r>
    </w:p>
    <w:p w14:paraId="18DD7FB1" w14:textId="63B4BB2F" w:rsidR="002237A2" w:rsidRDefault="002237A2" w:rsidP="002237A2">
      <w:pPr>
        <w:pStyle w:val="ListParagraph"/>
        <w:numPr>
          <w:ilvl w:val="0"/>
          <w:numId w:val="3"/>
        </w:numPr>
      </w:pPr>
      <w:r>
        <w:t>Reports on each student’s</w:t>
      </w:r>
      <w:r>
        <w:t xml:space="preserve"> performance in the graduate training</w:t>
      </w:r>
      <w:r>
        <w:t xml:space="preserve"> seminar by the </w:t>
      </w:r>
      <w:r>
        <w:t>Director of Graduate Studies</w:t>
      </w:r>
    </w:p>
    <w:p w14:paraId="2AB82A6F" w14:textId="24E65F43" w:rsidR="002237A2" w:rsidRDefault="002237A2" w:rsidP="002237A2">
      <w:pPr>
        <w:pStyle w:val="ListParagraph"/>
        <w:numPr>
          <w:ilvl w:val="0"/>
          <w:numId w:val="3"/>
        </w:numPr>
      </w:pPr>
      <w:r>
        <w:t>Reports on each student’s</w:t>
      </w:r>
      <w:r>
        <w:t xml:space="preserve"> performance in the graduate placement seminar by the Placement Director</w:t>
      </w:r>
    </w:p>
    <w:p w14:paraId="441519D4" w14:textId="77777777" w:rsidR="00D72707" w:rsidRDefault="00D72707" w:rsidP="00D72707"/>
    <w:p w14:paraId="788CC48F" w14:textId="77777777" w:rsidR="00F722B1" w:rsidRPr="00194958" w:rsidRDefault="00BB53AC" w:rsidP="002237A2">
      <w:pPr>
        <w:keepNext/>
        <w:rPr>
          <w:b/>
        </w:rPr>
      </w:pPr>
      <w:r>
        <w:rPr>
          <w:b/>
        </w:rPr>
        <w:lastRenderedPageBreak/>
        <w:t>Assessment Criteria</w:t>
      </w:r>
    </w:p>
    <w:p w14:paraId="4B5DAD64" w14:textId="77777777" w:rsidR="00F722B1" w:rsidRDefault="00F722B1" w:rsidP="002237A2">
      <w:pPr>
        <w:keepNext/>
      </w:pPr>
    </w:p>
    <w:p w14:paraId="7E6D93F6" w14:textId="65B8FF47" w:rsidR="00BB53AC" w:rsidRDefault="00BB53AC" w:rsidP="00F722B1">
      <w:r>
        <w:t>We expect at least 80% of our PhD students to meet or exceed expectations in each of these g</w:t>
      </w:r>
      <w:r w:rsidR="001408A4">
        <w:t>oals in any given academic year using the following rubric:</w:t>
      </w:r>
    </w:p>
    <w:p w14:paraId="4CD246AB" w14:textId="77777777" w:rsidR="001408A4" w:rsidRDefault="001408A4" w:rsidP="003C6C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722B1" w14:paraId="056FB0CB" w14:textId="77777777" w:rsidTr="00F722B1">
        <w:tc>
          <w:tcPr>
            <w:tcW w:w="2214" w:type="dxa"/>
          </w:tcPr>
          <w:p w14:paraId="39EDE32A" w14:textId="77777777" w:rsidR="00F722B1" w:rsidRDefault="00F722B1" w:rsidP="00F722B1"/>
        </w:tc>
        <w:tc>
          <w:tcPr>
            <w:tcW w:w="2214" w:type="dxa"/>
          </w:tcPr>
          <w:p w14:paraId="7630A250" w14:textId="77777777" w:rsidR="00F722B1" w:rsidRDefault="00F722B1" w:rsidP="00F722B1">
            <w:r>
              <w:t>Exceeds expectations</w:t>
            </w:r>
          </w:p>
        </w:tc>
        <w:tc>
          <w:tcPr>
            <w:tcW w:w="2214" w:type="dxa"/>
          </w:tcPr>
          <w:p w14:paraId="42CFD205" w14:textId="77777777" w:rsidR="00F722B1" w:rsidRDefault="00F722B1" w:rsidP="00F722B1">
            <w:r>
              <w:t>Satisfies expectations</w:t>
            </w:r>
          </w:p>
        </w:tc>
        <w:tc>
          <w:tcPr>
            <w:tcW w:w="2214" w:type="dxa"/>
          </w:tcPr>
          <w:p w14:paraId="39B8E681" w14:textId="77777777" w:rsidR="00F722B1" w:rsidRDefault="00F722B1" w:rsidP="00F722B1">
            <w:r>
              <w:t>Falls below expectations</w:t>
            </w:r>
          </w:p>
        </w:tc>
      </w:tr>
      <w:tr w:rsidR="00F722B1" w14:paraId="73364985" w14:textId="77777777" w:rsidTr="00F722B1">
        <w:tc>
          <w:tcPr>
            <w:tcW w:w="2214" w:type="dxa"/>
          </w:tcPr>
          <w:p w14:paraId="28DE0BA1" w14:textId="77777777" w:rsidR="00F722B1" w:rsidRDefault="00F722B1" w:rsidP="00F722B1">
            <w:r>
              <w:t>Knowledge and Expertise</w:t>
            </w:r>
          </w:p>
        </w:tc>
        <w:tc>
          <w:tcPr>
            <w:tcW w:w="2214" w:type="dxa"/>
          </w:tcPr>
          <w:p w14:paraId="6970D596" w14:textId="77777777" w:rsidR="00F722B1" w:rsidRDefault="00F722B1" w:rsidP="00F722B1"/>
        </w:tc>
        <w:tc>
          <w:tcPr>
            <w:tcW w:w="2214" w:type="dxa"/>
          </w:tcPr>
          <w:p w14:paraId="28BEBAE1" w14:textId="77777777" w:rsidR="00F722B1" w:rsidRDefault="00F722B1" w:rsidP="00F722B1"/>
        </w:tc>
        <w:tc>
          <w:tcPr>
            <w:tcW w:w="2214" w:type="dxa"/>
          </w:tcPr>
          <w:p w14:paraId="381405FB" w14:textId="77777777" w:rsidR="00F722B1" w:rsidRDefault="00F722B1" w:rsidP="00F722B1"/>
        </w:tc>
      </w:tr>
      <w:tr w:rsidR="00F722B1" w14:paraId="0C2AE519" w14:textId="77777777" w:rsidTr="00F722B1">
        <w:tc>
          <w:tcPr>
            <w:tcW w:w="2214" w:type="dxa"/>
          </w:tcPr>
          <w:p w14:paraId="04AF5D45" w14:textId="77777777" w:rsidR="00F722B1" w:rsidRDefault="00F722B1" w:rsidP="00F722B1">
            <w:r>
              <w:t>Research Competence</w:t>
            </w:r>
          </w:p>
        </w:tc>
        <w:tc>
          <w:tcPr>
            <w:tcW w:w="2214" w:type="dxa"/>
          </w:tcPr>
          <w:p w14:paraId="5699CD8C" w14:textId="77777777" w:rsidR="00F722B1" w:rsidRDefault="00F722B1" w:rsidP="00F722B1"/>
        </w:tc>
        <w:tc>
          <w:tcPr>
            <w:tcW w:w="2214" w:type="dxa"/>
          </w:tcPr>
          <w:p w14:paraId="656F5783" w14:textId="77777777" w:rsidR="00F722B1" w:rsidRDefault="00F722B1" w:rsidP="00F722B1"/>
        </w:tc>
        <w:tc>
          <w:tcPr>
            <w:tcW w:w="2214" w:type="dxa"/>
          </w:tcPr>
          <w:p w14:paraId="7B7D2CC1" w14:textId="77777777" w:rsidR="00F722B1" w:rsidRDefault="00F722B1" w:rsidP="00F722B1"/>
        </w:tc>
      </w:tr>
      <w:tr w:rsidR="00F722B1" w14:paraId="729426E2" w14:textId="77777777" w:rsidTr="00F722B1">
        <w:tc>
          <w:tcPr>
            <w:tcW w:w="2214" w:type="dxa"/>
          </w:tcPr>
          <w:p w14:paraId="64A3A2A8" w14:textId="77777777" w:rsidR="00F722B1" w:rsidRDefault="00F722B1" w:rsidP="00F722B1">
            <w:r>
              <w:t>Effective Communication</w:t>
            </w:r>
          </w:p>
        </w:tc>
        <w:tc>
          <w:tcPr>
            <w:tcW w:w="2214" w:type="dxa"/>
          </w:tcPr>
          <w:p w14:paraId="74A3F82C" w14:textId="77777777" w:rsidR="00F722B1" w:rsidRDefault="00F722B1" w:rsidP="00F722B1"/>
        </w:tc>
        <w:tc>
          <w:tcPr>
            <w:tcW w:w="2214" w:type="dxa"/>
          </w:tcPr>
          <w:p w14:paraId="51749476" w14:textId="77777777" w:rsidR="00F722B1" w:rsidRDefault="00F722B1" w:rsidP="00F722B1"/>
        </w:tc>
        <w:tc>
          <w:tcPr>
            <w:tcW w:w="2214" w:type="dxa"/>
          </w:tcPr>
          <w:p w14:paraId="0070630A" w14:textId="77777777" w:rsidR="00F722B1" w:rsidRDefault="00F722B1" w:rsidP="00F722B1"/>
        </w:tc>
      </w:tr>
      <w:tr w:rsidR="00F722B1" w14:paraId="5082D361" w14:textId="77777777" w:rsidTr="00F722B1">
        <w:tc>
          <w:tcPr>
            <w:tcW w:w="2214" w:type="dxa"/>
          </w:tcPr>
          <w:p w14:paraId="7C96900B" w14:textId="77777777" w:rsidR="00EB7A1D" w:rsidRDefault="00F722B1" w:rsidP="00F722B1">
            <w:r>
              <w:t xml:space="preserve">Pedagogical </w:t>
            </w:r>
          </w:p>
          <w:p w14:paraId="38A4AB68" w14:textId="3720F7D9" w:rsidR="00F722B1" w:rsidRDefault="00F722B1" w:rsidP="00F722B1">
            <w:r>
              <w:t>Skills</w:t>
            </w:r>
          </w:p>
        </w:tc>
        <w:tc>
          <w:tcPr>
            <w:tcW w:w="2214" w:type="dxa"/>
          </w:tcPr>
          <w:p w14:paraId="20508B2D" w14:textId="77777777" w:rsidR="00F722B1" w:rsidRDefault="00F722B1" w:rsidP="00F722B1"/>
        </w:tc>
        <w:tc>
          <w:tcPr>
            <w:tcW w:w="2214" w:type="dxa"/>
          </w:tcPr>
          <w:p w14:paraId="4CF80162" w14:textId="77777777" w:rsidR="00F722B1" w:rsidRDefault="00F722B1" w:rsidP="00F722B1"/>
        </w:tc>
        <w:tc>
          <w:tcPr>
            <w:tcW w:w="2214" w:type="dxa"/>
          </w:tcPr>
          <w:p w14:paraId="6159E3BE" w14:textId="77777777" w:rsidR="00F722B1" w:rsidRDefault="00F722B1" w:rsidP="00F722B1"/>
        </w:tc>
      </w:tr>
      <w:tr w:rsidR="00F722B1" w14:paraId="2EA053DF" w14:textId="77777777" w:rsidTr="00F722B1">
        <w:tc>
          <w:tcPr>
            <w:tcW w:w="2214" w:type="dxa"/>
          </w:tcPr>
          <w:p w14:paraId="45F40488" w14:textId="77777777" w:rsidR="00F722B1" w:rsidRDefault="00F722B1" w:rsidP="00F722B1">
            <w:r>
              <w:t>Professional Development</w:t>
            </w:r>
          </w:p>
        </w:tc>
        <w:tc>
          <w:tcPr>
            <w:tcW w:w="2214" w:type="dxa"/>
          </w:tcPr>
          <w:p w14:paraId="3D5EBC82" w14:textId="77777777" w:rsidR="00F722B1" w:rsidRDefault="00F722B1" w:rsidP="00F722B1"/>
        </w:tc>
        <w:tc>
          <w:tcPr>
            <w:tcW w:w="2214" w:type="dxa"/>
          </w:tcPr>
          <w:p w14:paraId="76729EAA" w14:textId="77777777" w:rsidR="00F722B1" w:rsidRDefault="00F722B1" w:rsidP="00F722B1"/>
        </w:tc>
        <w:tc>
          <w:tcPr>
            <w:tcW w:w="2214" w:type="dxa"/>
          </w:tcPr>
          <w:p w14:paraId="263DDEFD" w14:textId="77777777" w:rsidR="00F722B1" w:rsidRDefault="00F722B1" w:rsidP="00F722B1"/>
        </w:tc>
      </w:tr>
    </w:tbl>
    <w:p w14:paraId="57BE622F" w14:textId="77777777" w:rsidR="00194958" w:rsidRPr="003C6C66" w:rsidRDefault="00194958" w:rsidP="009611C8"/>
    <w:p w14:paraId="6648FBDD" w14:textId="59737722" w:rsidR="003C6C66" w:rsidRDefault="003C6C66" w:rsidP="009611C8">
      <w:r w:rsidRPr="003C6C66">
        <w:t xml:space="preserve">In addition, </w:t>
      </w:r>
      <w:r>
        <w:t>each student will be placed into one of the following three categories by a vote of the faculty at the Annual Review of Graduate Students:</w:t>
      </w:r>
    </w:p>
    <w:p w14:paraId="3EE0A90D" w14:textId="77777777" w:rsidR="003C6C66" w:rsidRDefault="003C6C66" w:rsidP="009611C8"/>
    <w:p w14:paraId="71874EEB" w14:textId="232EEE4D" w:rsidR="003C6C66" w:rsidRDefault="003C6C66" w:rsidP="003C6C66">
      <w:pPr>
        <w:pStyle w:val="ListParagraph"/>
        <w:numPr>
          <w:ilvl w:val="0"/>
          <w:numId w:val="5"/>
        </w:numPr>
      </w:pPr>
      <w:r>
        <w:t>Category 1: Students who are in good standing.</w:t>
      </w:r>
    </w:p>
    <w:p w14:paraId="3221D98C" w14:textId="5A78B89E" w:rsidR="003C6C66" w:rsidRDefault="003C6C66" w:rsidP="003C6C66">
      <w:pPr>
        <w:pStyle w:val="ListParagraph"/>
        <w:numPr>
          <w:ilvl w:val="0"/>
          <w:numId w:val="5"/>
        </w:numPr>
      </w:pPr>
      <w:r>
        <w:t>Category 2: Students who are not in good standing.</w:t>
      </w:r>
    </w:p>
    <w:p w14:paraId="3A6D63D3" w14:textId="464C210C" w:rsidR="003C6C66" w:rsidRDefault="003C6C66" w:rsidP="003C6C66">
      <w:pPr>
        <w:pStyle w:val="ListParagraph"/>
        <w:numPr>
          <w:ilvl w:val="0"/>
          <w:numId w:val="5"/>
        </w:numPr>
      </w:pPr>
      <w:r>
        <w:t>Category 3: Students who are not in good standing and who will be advised to leave the program at the end of the current academic year.</w:t>
      </w:r>
    </w:p>
    <w:p w14:paraId="4BC22160" w14:textId="77777777" w:rsidR="003C6C66" w:rsidRDefault="003C6C66" w:rsidP="009611C8"/>
    <w:p w14:paraId="53C28AA7" w14:textId="65A54498" w:rsidR="003C6C66" w:rsidRPr="003C6C66" w:rsidRDefault="003C6C66" w:rsidP="009611C8">
      <w:r>
        <w:t>We expect at least 80% of our PhD students to be in Category 1 and no more than 10% of our PhD students to be in Category 2.</w:t>
      </w:r>
    </w:p>
    <w:sectPr w:rsidR="003C6C66" w:rsidRPr="003C6C66" w:rsidSect="003265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7E56"/>
    <w:multiLevelType w:val="hybridMultilevel"/>
    <w:tmpl w:val="1E08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4940"/>
    <w:multiLevelType w:val="hybridMultilevel"/>
    <w:tmpl w:val="3CD8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5AA1"/>
    <w:multiLevelType w:val="hybridMultilevel"/>
    <w:tmpl w:val="60D0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56202"/>
    <w:multiLevelType w:val="hybridMultilevel"/>
    <w:tmpl w:val="60D0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A58FC"/>
    <w:multiLevelType w:val="hybridMultilevel"/>
    <w:tmpl w:val="3CA6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D1"/>
    <w:rsid w:val="001408A4"/>
    <w:rsid w:val="001865EB"/>
    <w:rsid w:val="00194958"/>
    <w:rsid w:val="001C5B8F"/>
    <w:rsid w:val="002237A2"/>
    <w:rsid w:val="0032652B"/>
    <w:rsid w:val="003C6C66"/>
    <w:rsid w:val="006C4A9F"/>
    <w:rsid w:val="00724906"/>
    <w:rsid w:val="00801E20"/>
    <w:rsid w:val="008836D1"/>
    <w:rsid w:val="009611C8"/>
    <w:rsid w:val="00BB53AC"/>
    <w:rsid w:val="00D72707"/>
    <w:rsid w:val="00EB7A1D"/>
    <w:rsid w:val="00F164E7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21D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6D1"/>
    <w:pPr>
      <w:ind w:left="720"/>
      <w:contextualSpacing/>
    </w:pPr>
  </w:style>
  <w:style w:type="table" w:styleId="TableGrid">
    <w:name w:val="Table Grid"/>
    <w:basedOn w:val="TableNormal"/>
    <w:uiPriority w:val="59"/>
    <w:rsid w:val="0019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6D1"/>
    <w:pPr>
      <w:ind w:left="720"/>
      <w:contextualSpacing/>
    </w:pPr>
  </w:style>
  <w:style w:type="table" w:styleId="TableGrid">
    <w:name w:val="Table Grid"/>
    <w:basedOn w:val="TableNormal"/>
    <w:uiPriority w:val="59"/>
    <w:rsid w:val="0019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449</Words>
  <Characters>2600</Characters>
  <Application>Microsoft Macintosh Word</Application>
  <DocSecurity>0</DocSecurity>
  <Lines>46</Lines>
  <Paragraphs>10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Smithies, Declan G.</dc:creator>
  <cp:keywords/>
  <dc:description/>
  <cp:lastModifiedBy>Smithies, Declan G.</cp:lastModifiedBy>
  <cp:revision>7</cp:revision>
  <cp:lastPrinted>2018-04-09T20:57:00Z</cp:lastPrinted>
  <dcterms:created xsi:type="dcterms:W3CDTF">2018-04-09T18:47:00Z</dcterms:created>
  <dcterms:modified xsi:type="dcterms:W3CDTF">2018-04-09T21:18:00Z</dcterms:modified>
</cp:coreProperties>
</file>